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C1" w:rsidRPr="00DA6735" w:rsidRDefault="00DA6735" w:rsidP="00DA6735">
      <w:pPr>
        <w:spacing w:line="240" w:lineRule="auto"/>
        <w:jc w:val="right"/>
        <w:rPr>
          <w:b/>
          <w:i/>
          <w:color w:val="0070C0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106680</wp:posOffset>
            </wp:positionV>
            <wp:extent cx="2905125" cy="666750"/>
            <wp:effectExtent l="19050" t="0" r="9525" b="0"/>
            <wp:wrapSquare wrapText="bothSides"/>
            <wp:docPr id="1" name="Рисунок 1" descr="C:\Users\user\Desktop\Opera Снимок_2019-02-01_064804_ellada-intur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pera Снимок_2019-02-01_064804_ellada-intur.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AC1">
        <w:rPr>
          <w:b/>
          <w:sz w:val="28"/>
          <w:szCs w:val="28"/>
        </w:rPr>
        <w:t xml:space="preserve">              </w:t>
      </w:r>
      <w:r w:rsidRPr="00DA6735">
        <w:rPr>
          <w:b/>
          <w:sz w:val="28"/>
          <w:szCs w:val="28"/>
        </w:rPr>
        <w:t xml:space="preserve">      </w:t>
      </w:r>
      <w:r w:rsidR="00573AC1">
        <w:rPr>
          <w:b/>
          <w:sz w:val="28"/>
          <w:szCs w:val="28"/>
        </w:rPr>
        <w:t xml:space="preserve">  </w:t>
      </w:r>
    </w:p>
    <w:p w:rsidR="00FD22D1" w:rsidRDefault="005B3FC6" w:rsidP="00FD22D1">
      <w:pPr>
        <w:spacing w:line="240" w:lineRule="auto"/>
        <w:jc w:val="right"/>
        <w:rPr>
          <w:b/>
        </w:rPr>
      </w:pPr>
      <w:r w:rsidRPr="00573AC1">
        <w:rPr>
          <w:b/>
          <w:i/>
        </w:rPr>
        <w:t>г</w:t>
      </w:r>
      <w:proofErr w:type="gramStart"/>
      <w:r w:rsidRPr="00573AC1">
        <w:rPr>
          <w:b/>
          <w:i/>
        </w:rPr>
        <w:t>.В</w:t>
      </w:r>
      <w:proofErr w:type="gramEnd"/>
      <w:r w:rsidRPr="00573AC1">
        <w:rPr>
          <w:b/>
          <w:i/>
        </w:rPr>
        <w:t>ладивосток</w:t>
      </w:r>
      <w:r w:rsidR="00573AC1" w:rsidRPr="00573AC1">
        <w:rPr>
          <w:b/>
          <w:i/>
        </w:rPr>
        <w:t xml:space="preserve">  </w:t>
      </w:r>
      <w:r w:rsidR="00366D59" w:rsidRPr="00573AC1">
        <w:rPr>
          <w:b/>
          <w:i/>
        </w:rPr>
        <w:t xml:space="preserve"> </w:t>
      </w:r>
      <w:r w:rsidRPr="00573AC1">
        <w:rPr>
          <w:b/>
          <w:i/>
        </w:rPr>
        <w:t xml:space="preserve"> </w:t>
      </w:r>
      <w:r w:rsidR="00366D59" w:rsidRPr="00573AC1">
        <w:rPr>
          <w:b/>
          <w:i/>
        </w:rPr>
        <w:t xml:space="preserve">ул. Набережная 10 </w:t>
      </w:r>
      <w:r w:rsidR="00573AC1" w:rsidRPr="00573AC1">
        <w:rPr>
          <w:b/>
          <w:i/>
        </w:rPr>
        <w:t xml:space="preserve"> </w:t>
      </w:r>
      <w:r w:rsidR="00366D59" w:rsidRPr="00573AC1">
        <w:rPr>
          <w:b/>
          <w:i/>
        </w:rPr>
        <w:t xml:space="preserve">офис. </w:t>
      </w:r>
      <w:r w:rsidR="00573AC1">
        <w:rPr>
          <w:b/>
          <w:i/>
        </w:rPr>
        <w:t xml:space="preserve">206     </w:t>
      </w:r>
      <w:r w:rsidR="00DA6735">
        <w:rPr>
          <w:b/>
          <w:i/>
        </w:rPr>
        <w:t xml:space="preserve">    </w:t>
      </w:r>
      <w:r w:rsidR="00366D59" w:rsidRPr="00573AC1">
        <w:rPr>
          <w:b/>
          <w:i/>
        </w:rPr>
        <w:t>Контакты:  сот. 8(967)958-96-68 8(432)2-809</w:t>
      </w:r>
      <w:r w:rsidR="00DA6735" w:rsidRPr="00DA6735">
        <w:rPr>
          <w:b/>
          <w:i/>
        </w:rPr>
        <w:t xml:space="preserve"> 668</w:t>
      </w:r>
      <w:r w:rsidR="00DA6735">
        <w:rPr>
          <w:b/>
          <w:i/>
        </w:rPr>
        <w:t xml:space="preserve">   </w:t>
      </w:r>
      <w:r w:rsidR="00DA6735" w:rsidRPr="00DA6735">
        <w:rPr>
          <w:b/>
          <w:i/>
        </w:rPr>
        <w:t xml:space="preserve"> </w:t>
      </w:r>
      <w:hyperlink r:id="rId8" w:history="1">
        <w:r w:rsidR="00DA6735" w:rsidRPr="00573AC1">
          <w:rPr>
            <w:rStyle w:val="a9"/>
            <w:b/>
            <w:lang w:val="en-US"/>
          </w:rPr>
          <w:t>ellada</w:t>
        </w:r>
        <w:r w:rsidR="00DA6735" w:rsidRPr="00573AC1">
          <w:rPr>
            <w:rStyle w:val="a9"/>
            <w:b/>
          </w:rPr>
          <w:t>.</w:t>
        </w:r>
        <w:r w:rsidR="00DA6735" w:rsidRPr="00573AC1">
          <w:rPr>
            <w:rStyle w:val="a9"/>
            <w:b/>
            <w:lang w:val="en-US"/>
          </w:rPr>
          <w:t>intour</w:t>
        </w:r>
        <w:r w:rsidR="00DA6735" w:rsidRPr="00573AC1">
          <w:rPr>
            <w:rStyle w:val="a9"/>
            <w:b/>
          </w:rPr>
          <w:t>@</w:t>
        </w:r>
        <w:r w:rsidR="00DA6735" w:rsidRPr="00573AC1">
          <w:rPr>
            <w:rStyle w:val="a9"/>
            <w:b/>
            <w:lang w:val="en-US"/>
          </w:rPr>
          <w:t>mail</w:t>
        </w:r>
        <w:r w:rsidR="00DA6735" w:rsidRPr="00573AC1">
          <w:rPr>
            <w:rStyle w:val="a9"/>
            <w:b/>
          </w:rPr>
          <w:t>.</w:t>
        </w:r>
        <w:r w:rsidR="00DA6735" w:rsidRPr="00573AC1">
          <w:rPr>
            <w:rStyle w:val="a9"/>
            <w:b/>
            <w:lang w:val="en-US"/>
          </w:rPr>
          <w:t>ru</w:t>
        </w:r>
      </w:hyperlink>
      <w:r w:rsidR="00DA6735" w:rsidRPr="00573AC1">
        <w:rPr>
          <w:b/>
        </w:rPr>
        <w:t xml:space="preserve">              сайт:  </w:t>
      </w:r>
      <w:hyperlink r:id="rId9" w:history="1">
        <w:r w:rsidR="00FD22D1" w:rsidRPr="00DC32F0">
          <w:rPr>
            <w:rStyle w:val="a9"/>
            <w:b/>
            <w:lang w:val="en-US"/>
          </w:rPr>
          <w:t>www</w:t>
        </w:r>
        <w:r w:rsidR="00FD22D1" w:rsidRPr="00DC32F0">
          <w:rPr>
            <w:rStyle w:val="a9"/>
            <w:b/>
          </w:rPr>
          <w:t>.</w:t>
        </w:r>
        <w:proofErr w:type="spellStart"/>
        <w:r w:rsidR="00FD22D1" w:rsidRPr="00DC32F0">
          <w:rPr>
            <w:rStyle w:val="a9"/>
            <w:b/>
            <w:lang w:val="en-US"/>
          </w:rPr>
          <w:t>ellada</w:t>
        </w:r>
        <w:proofErr w:type="spellEnd"/>
        <w:r w:rsidR="00FD22D1" w:rsidRPr="00DC32F0">
          <w:rPr>
            <w:rStyle w:val="a9"/>
            <w:b/>
          </w:rPr>
          <w:t>.</w:t>
        </w:r>
        <w:proofErr w:type="spellStart"/>
        <w:r w:rsidR="00FD22D1" w:rsidRPr="00DC32F0">
          <w:rPr>
            <w:rStyle w:val="a9"/>
            <w:b/>
            <w:lang w:val="en-US"/>
          </w:rPr>
          <w:t>intur</w:t>
        </w:r>
        <w:proofErr w:type="spellEnd"/>
        <w:r w:rsidR="00FD22D1" w:rsidRPr="00DC32F0">
          <w:rPr>
            <w:rStyle w:val="a9"/>
            <w:b/>
          </w:rPr>
          <w:t>.</w:t>
        </w:r>
        <w:proofErr w:type="spellStart"/>
        <w:r w:rsidR="00FD22D1" w:rsidRPr="00DC32F0">
          <w:rPr>
            <w:rStyle w:val="a9"/>
            <w:b/>
            <w:lang w:val="en-US"/>
          </w:rPr>
          <w:t>ru</w:t>
        </w:r>
        <w:proofErr w:type="spellEnd"/>
      </w:hyperlink>
    </w:p>
    <w:p w:rsidR="006D753F" w:rsidRPr="006D753F" w:rsidRDefault="006D753F" w:rsidP="006D753F">
      <w:pPr>
        <w:pStyle w:val="ab"/>
        <w:rPr>
          <w:b/>
          <w:color w:val="00B05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proofErr w:type="spellStart"/>
      <w:r w:rsidRPr="006D753F">
        <w:rPr>
          <w:b/>
          <w:color w:val="00B050"/>
          <w:sz w:val="27"/>
          <w:szCs w:val="27"/>
        </w:rPr>
        <w:t>Cуйфэньхэ</w:t>
      </w:r>
      <w:proofErr w:type="spellEnd"/>
      <w:r w:rsidRPr="006D753F">
        <w:rPr>
          <w:b/>
          <w:color w:val="00B050"/>
          <w:sz w:val="27"/>
          <w:szCs w:val="27"/>
        </w:rPr>
        <w:t>—Харбин</w:t>
      </w:r>
      <w:proofErr w:type="gramStart"/>
      <w:r w:rsidRPr="006D753F">
        <w:rPr>
          <w:b/>
          <w:color w:val="00B050"/>
          <w:sz w:val="27"/>
          <w:szCs w:val="27"/>
        </w:rPr>
        <w:t>—«</w:t>
      </w:r>
      <w:proofErr w:type="spellStart"/>
      <w:proofErr w:type="gramEnd"/>
      <w:r w:rsidRPr="006D753F">
        <w:rPr>
          <w:b/>
          <w:color w:val="00B050"/>
          <w:sz w:val="27"/>
          <w:szCs w:val="27"/>
        </w:rPr>
        <w:t>Удаляньчи</w:t>
      </w:r>
      <w:proofErr w:type="spellEnd"/>
      <w:r w:rsidRPr="006D753F">
        <w:rPr>
          <w:b/>
          <w:color w:val="00B050"/>
          <w:sz w:val="27"/>
          <w:szCs w:val="27"/>
        </w:rPr>
        <w:t>»—Харбин—</w:t>
      </w:r>
      <w:proofErr w:type="spellStart"/>
      <w:r w:rsidRPr="006D753F">
        <w:rPr>
          <w:b/>
          <w:color w:val="00B050"/>
          <w:sz w:val="27"/>
          <w:szCs w:val="27"/>
        </w:rPr>
        <w:t>Cуйфэньхэ</w:t>
      </w:r>
      <w:proofErr w:type="spellEnd"/>
    </w:p>
    <w:p w:rsidR="006D753F" w:rsidRPr="006D753F" w:rsidRDefault="006D753F" w:rsidP="006D753F">
      <w:pPr>
        <w:pStyle w:val="ab"/>
        <w:rPr>
          <w:b/>
          <w:color w:val="00B050"/>
          <w:sz w:val="27"/>
          <w:szCs w:val="27"/>
        </w:rPr>
      </w:pPr>
      <w:r w:rsidRPr="006D753F">
        <w:rPr>
          <w:b/>
          <w:color w:val="00B050"/>
          <w:sz w:val="27"/>
          <w:szCs w:val="27"/>
        </w:rPr>
        <w:t xml:space="preserve">                                                     Санаторий « Рабочий»</w:t>
      </w:r>
    </w:p>
    <w:tbl>
      <w:tblPr>
        <w:tblW w:w="991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5"/>
      </w:tblGrid>
      <w:tr w:rsidR="006D753F" w:rsidTr="006D753F">
        <w:trPr>
          <w:trHeight w:val="1125"/>
        </w:trPr>
        <w:tc>
          <w:tcPr>
            <w:tcW w:w="9915" w:type="dxa"/>
          </w:tcPr>
          <w:p w:rsidR="006D753F" w:rsidRDefault="006D753F" w:rsidP="006D753F">
            <w:pPr>
              <w:pStyle w:val="ab"/>
              <w:ind w:left="36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 день Отправление из Владивостока рейсовым автобусом в СФХ. Прохождение таможенного и пограничного контроля. Прибытие в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Суйфэньхэ</w:t>
            </w:r>
            <w:proofErr w:type="spellEnd"/>
            <w:r>
              <w:rPr>
                <w:color w:val="000000"/>
                <w:sz w:val="27"/>
                <w:szCs w:val="27"/>
              </w:rPr>
              <w:t>. Размещение в гостинице «</w:t>
            </w:r>
            <w:proofErr w:type="spellStart"/>
            <w:r>
              <w:rPr>
                <w:color w:val="000000"/>
                <w:sz w:val="27"/>
                <w:szCs w:val="27"/>
              </w:rPr>
              <w:t>Санжень</w:t>
            </w:r>
            <w:proofErr w:type="spellEnd"/>
            <w:r>
              <w:rPr>
                <w:color w:val="000000"/>
                <w:sz w:val="27"/>
                <w:szCs w:val="27"/>
              </w:rPr>
              <w:t>» или «</w:t>
            </w:r>
            <w:proofErr w:type="spellStart"/>
            <w:r>
              <w:rPr>
                <w:color w:val="000000"/>
                <w:sz w:val="27"/>
                <w:szCs w:val="27"/>
              </w:rPr>
              <w:t>Юнчень</w:t>
            </w:r>
            <w:proofErr w:type="spellEnd"/>
            <w:r>
              <w:rPr>
                <w:color w:val="000000"/>
                <w:sz w:val="27"/>
                <w:szCs w:val="27"/>
              </w:rPr>
              <w:t>». Свободное время.</w:t>
            </w:r>
          </w:p>
        </w:tc>
      </w:tr>
      <w:tr w:rsidR="006D753F" w:rsidTr="006D753F">
        <w:trPr>
          <w:trHeight w:val="1770"/>
        </w:trPr>
        <w:tc>
          <w:tcPr>
            <w:tcW w:w="9915" w:type="dxa"/>
          </w:tcPr>
          <w:p w:rsidR="006D753F" w:rsidRDefault="006D753F" w:rsidP="006D753F">
            <w:pPr>
              <w:pStyle w:val="ab"/>
              <w:ind w:left="36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2день Выезд в Харбин электричкой (2 класс) в 06.38ч. Прибытие в Харбин в 09.48ч. Встреча, </w:t>
            </w:r>
            <w:proofErr w:type="spellStart"/>
            <w:r>
              <w:rPr>
                <w:color w:val="000000"/>
                <w:sz w:val="27"/>
                <w:szCs w:val="27"/>
              </w:rPr>
              <w:t>трансфер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автовокзал. В 12:00 выезд рейсовым автобусом в п. </w:t>
            </w:r>
            <w:proofErr w:type="spellStart"/>
            <w:r>
              <w:rPr>
                <w:color w:val="000000"/>
                <w:sz w:val="27"/>
                <w:szCs w:val="27"/>
              </w:rPr>
              <w:t>Удаляньчи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Прибытие в 17 ч и размещение в санатории «Рабочий» в двух или трехместных номерах. Знакомство с санаторием. Ужин.</w:t>
            </w:r>
          </w:p>
        </w:tc>
      </w:tr>
      <w:tr w:rsidR="006D753F" w:rsidTr="006D753F">
        <w:trPr>
          <w:trHeight w:val="1125"/>
        </w:trPr>
        <w:tc>
          <w:tcPr>
            <w:tcW w:w="9915" w:type="dxa"/>
          </w:tcPr>
          <w:p w:rsidR="006D753F" w:rsidRDefault="006D753F" w:rsidP="006D753F">
            <w:pPr>
              <w:pStyle w:val="ab"/>
              <w:ind w:left="36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3-10/13день Прохождение курса лечения. Свободное время. Обед. Свободное время. Ужин</w:t>
            </w:r>
          </w:p>
        </w:tc>
      </w:tr>
      <w:tr w:rsidR="006D753F" w:rsidTr="006D753F">
        <w:trPr>
          <w:trHeight w:val="1380"/>
        </w:trPr>
        <w:tc>
          <w:tcPr>
            <w:tcW w:w="9915" w:type="dxa"/>
          </w:tcPr>
          <w:p w:rsidR="006D753F" w:rsidRDefault="006D753F" w:rsidP="006D753F">
            <w:pPr>
              <w:pStyle w:val="ab"/>
              <w:ind w:left="36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11/14день Завтрак. В 08.00 выезд в Харбин на рейсовом автобусе. Прибытие в Харбин в 13ч. Выезд электричкой (2 класс) в </w:t>
            </w:r>
            <w:proofErr w:type="spellStart"/>
            <w:r>
              <w:rPr>
                <w:color w:val="000000"/>
                <w:sz w:val="27"/>
                <w:szCs w:val="27"/>
              </w:rPr>
              <w:t>Суйфеньхэ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14.30 ч. Прибытие в </w:t>
            </w:r>
            <w:proofErr w:type="spellStart"/>
            <w:r>
              <w:rPr>
                <w:color w:val="000000"/>
                <w:sz w:val="27"/>
                <w:szCs w:val="27"/>
              </w:rPr>
              <w:t>Суйфэньхэ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17.03ч. Размещение в гостинице «Максим» в двух или трехместных номерах. Свободное время.</w:t>
            </w:r>
          </w:p>
        </w:tc>
      </w:tr>
      <w:tr w:rsidR="006D753F" w:rsidTr="006D753F">
        <w:trPr>
          <w:trHeight w:val="765"/>
        </w:trPr>
        <w:tc>
          <w:tcPr>
            <w:tcW w:w="9915" w:type="dxa"/>
          </w:tcPr>
          <w:p w:rsidR="006D753F" w:rsidRDefault="006D753F" w:rsidP="006D753F">
            <w:pPr>
              <w:pStyle w:val="ab"/>
              <w:ind w:left="36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12/15день Свободное время. Отъезд автобусом во Владивосток.</w:t>
            </w:r>
          </w:p>
        </w:tc>
      </w:tr>
    </w:tbl>
    <w:p w:rsidR="006D753F" w:rsidRPr="006D753F" w:rsidRDefault="006D753F" w:rsidP="006D753F">
      <w:pPr>
        <w:pStyle w:val="ab"/>
        <w:spacing w:after="0" w:afterAutospacing="0"/>
        <w:rPr>
          <w:b/>
          <w:color w:val="000000"/>
          <w:sz w:val="27"/>
          <w:szCs w:val="27"/>
        </w:rPr>
      </w:pPr>
      <w:r w:rsidRPr="006D753F">
        <w:rPr>
          <w:color w:val="C00000"/>
          <w:sz w:val="27"/>
          <w:szCs w:val="27"/>
        </w:rPr>
        <w:t>Стоимость указана на человека в рублях  при 2-х-3-х местном размещении</w:t>
      </w:r>
      <w:r>
        <w:rPr>
          <w:color w:val="000000"/>
          <w:sz w:val="27"/>
          <w:szCs w:val="27"/>
        </w:rPr>
        <w:t>.</w:t>
      </w:r>
      <w:r w:rsidRPr="006D753F">
        <w:rPr>
          <w:color w:val="000000"/>
          <w:sz w:val="27"/>
          <w:szCs w:val="27"/>
        </w:rPr>
        <w:t xml:space="preserve"> </w:t>
      </w:r>
      <w:r w:rsidRPr="006D753F">
        <w:rPr>
          <w:b/>
          <w:color w:val="000000"/>
          <w:sz w:val="27"/>
          <w:szCs w:val="27"/>
        </w:rPr>
        <w:t>И</w:t>
      </w:r>
      <w:r>
        <w:rPr>
          <w:b/>
          <w:color w:val="000000"/>
          <w:sz w:val="27"/>
          <w:szCs w:val="27"/>
        </w:rPr>
        <w:t>юнь-сентябрь по декабрь:</w:t>
      </w:r>
      <w:r w:rsidRPr="006D753F">
        <w:rPr>
          <w:b/>
          <w:color w:val="000000"/>
          <w:sz w:val="27"/>
          <w:szCs w:val="27"/>
        </w:rPr>
        <w:t xml:space="preserve"> 12 дней от 26900; 15 дней от 29900</w:t>
      </w:r>
    </w:p>
    <w:p w:rsidR="006D753F" w:rsidRPr="006D753F" w:rsidRDefault="006D753F" w:rsidP="006D753F">
      <w:pPr>
        <w:pStyle w:val="ab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</w:t>
      </w:r>
      <w:r w:rsidRPr="006D753F">
        <w:rPr>
          <w:b/>
          <w:color w:val="000000"/>
          <w:sz w:val="27"/>
          <w:szCs w:val="27"/>
        </w:rPr>
        <w:t xml:space="preserve">юль </w:t>
      </w:r>
      <w:proofErr w:type="gramStart"/>
      <w:r w:rsidRPr="006D753F">
        <w:rPr>
          <w:b/>
          <w:color w:val="000000"/>
          <w:sz w:val="27"/>
          <w:szCs w:val="27"/>
        </w:rPr>
        <w:t>–а</w:t>
      </w:r>
      <w:proofErr w:type="gramEnd"/>
      <w:r w:rsidRPr="006D753F">
        <w:rPr>
          <w:b/>
          <w:color w:val="000000"/>
          <w:sz w:val="27"/>
          <w:szCs w:val="27"/>
        </w:rPr>
        <w:t>вгуст</w:t>
      </w:r>
      <w:r>
        <w:rPr>
          <w:b/>
          <w:color w:val="000000"/>
          <w:sz w:val="27"/>
          <w:szCs w:val="27"/>
        </w:rPr>
        <w:t>:</w:t>
      </w:r>
      <w:r w:rsidRPr="006D753F">
        <w:rPr>
          <w:b/>
          <w:color w:val="000000"/>
          <w:sz w:val="27"/>
          <w:szCs w:val="27"/>
        </w:rPr>
        <w:t>12 дней от 28800;15 дней от 32800</w:t>
      </w:r>
    </w:p>
    <w:p w:rsidR="006D753F" w:rsidRDefault="00FE6D5A" w:rsidP="006D753F">
      <w:pPr>
        <w:pStyle w:val="a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</w:t>
      </w:r>
      <w:r w:rsidR="006D753F">
        <w:rPr>
          <w:color w:val="000000"/>
          <w:sz w:val="27"/>
          <w:szCs w:val="27"/>
        </w:rPr>
        <w:t>Стоимость входит:</w:t>
      </w:r>
    </w:p>
    <w:p w:rsidR="006D753F" w:rsidRDefault="006D753F" w:rsidP="006D753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Транспортное обслуживание по программе</w:t>
      </w:r>
    </w:p>
    <w:p w:rsidR="006D753F" w:rsidRDefault="006D753F" w:rsidP="006D753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Проживание в гостинице по программе</w:t>
      </w:r>
    </w:p>
    <w:p w:rsidR="006D753F" w:rsidRDefault="006D753F" w:rsidP="006D753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Услуги гида переводчика (встреча и проводы)</w:t>
      </w:r>
    </w:p>
    <w:p w:rsidR="006D753F" w:rsidRDefault="006D753F" w:rsidP="006D753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-Категория санатория «Рабочий»</w:t>
      </w:r>
    </w:p>
    <w:p w:rsidR="006D753F" w:rsidRDefault="006D753F" w:rsidP="006D753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-Страхование</w:t>
      </w:r>
    </w:p>
    <w:p w:rsidR="006D753F" w:rsidRDefault="006D753F" w:rsidP="006D753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-Групповое визирование</w:t>
      </w:r>
    </w:p>
    <w:p w:rsidR="006D753F" w:rsidRDefault="006D753F" w:rsidP="006D753F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-Питание по Программе</w:t>
      </w:r>
    </w:p>
    <w:p w:rsidR="00FD22D1" w:rsidRPr="00FD22D1" w:rsidRDefault="00FD22D1" w:rsidP="00FD22D1">
      <w:pPr>
        <w:spacing w:line="240" w:lineRule="auto"/>
        <w:rPr>
          <w:b/>
        </w:rPr>
      </w:pPr>
    </w:p>
    <w:sectPr w:rsidR="00FD22D1" w:rsidRPr="00FD22D1" w:rsidSect="005B3F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27" w:rsidRDefault="00A03027" w:rsidP="005B3FC6">
      <w:pPr>
        <w:spacing w:after="0" w:line="240" w:lineRule="auto"/>
      </w:pPr>
      <w:r>
        <w:separator/>
      </w:r>
    </w:p>
  </w:endnote>
  <w:endnote w:type="continuationSeparator" w:id="0">
    <w:p w:rsidR="00A03027" w:rsidRDefault="00A03027" w:rsidP="005B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27" w:rsidRDefault="00A03027" w:rsidP="005B3FC6">
      <w:pPr>
        <w:spacing w:after="0" w:line="240" w:lineRule="auto"/>
      </w:pPr>
      <w:r>
        <w:separator/>
      </w:r>
    </w:p>
  </w:footnote>
  <w:footnote w:type="continuationSeparator" w:id="0">
    <w:p w:rsidR="00A03027" w:rsidRDefault="00A03027" w:rsidP="005B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C61"/>
    <w:multiLevelType w:val="multilevel"/>
    <w:tmpl w:val="4A8AF6AA"/>
    <w:lvl w:ilvl="0">
      <w:start w:val="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1035" w:hanging="1035"/>
      </w:pPr>
      <w:rPr>
        <w:rFonts w:hint="default"/>
      </w:rPr>
    </w:lvl>
    <w:lvl w:ilvl="3">
      <w:start w:val="10"/>
      <w:numFmt w:val="decimal"/>
      <w:lvlText w:val="%1.%2.%3-%4"/>
      <w:lvlJc w:val="left"/>
      <w:pPr>
        <w:ind w:left="1035" w:hanging="1035"/>
      </w:pPr>
      <w:rPr>
        <w:rFonts w:hint="default"/>
      </w:rPr>
    </w:lvl>
    <w:lvl w:ilvl="4">
      <w:start w:val="1"/>
      <w:numFmt w:val="decimalZero"/>
      <w:lvlText w:val="%1.%2.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473CBD"/>
    <w:multiLevelType w:val="hybridMultilevel"/>
    <w:tmpl w:val="53BC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7970"/>
    <w:multiLevelType w:val="multilevel"/>
    <w:tmpl w:val="09847190"/>
    <w:lvl w:ilvl="0">
      <w:start w:val="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1035" w:hanging="1035"/>
      </w:pPr>
      <w:rPr>
        <w:rFonts w:hint="default"/>
      </w:rPr>
    </w:lvl>
    <w:lvl w:ilvl="3">
      <w:start w:val="10"/>
      <w:numFmt w:val="decimal"/>
      <w:lvlText w:val="%1.%2.%3-%4"/>
      <w:lvlJc w:val="left"/>
      <w:pPr>
        <w:ind w:left="1035" w:hanging="1035"/>
      </w:pPr>
      <w:rPr>
        <w:rFonts w:hint="default"/>
      </w:rPr>
    </w:lvl>
    <w:lvl w:ilvl="4">
      <w:start w:val="1"/>
      <w:numFmt w:val="decimalZero"/>
      <w:lvlText w:val="%1.%2.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0E1D98"/>
    <w:multiLevelType w:val="hybridMultilevel"/>
    <w:tmpl w:val="BFF6D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FC6"/>
    <w:rsid w:val="0003530A"/>
    <w:rsid w:val="00037D31"/>
    <w:rsid w:val="000757C8"/>
    <w:rsid w:val="000B3D0D"/>
    <w:rsid w:val="001F711D"/>
    <w:rsid w:val="00262C63"/>
    <w:rsid w:val="00296056"/>
    <w:rsid w:val="002D6F26"/>
    <w:rsid w:val="00302DA4"/>
    <w:rsid w:val="003253B8"/>
    <w:rsid w:val="00366D59"/>
    <w:rsid w:val="003F3CA0"/>
    <w:rsid w:val="00444A94"/>
    <w:rsid w:val="00464300"/>
    <w:rsid w:val="00521250"/>
    <w:rsid w:val="00542978"/>
    <w:rsid w:val="00573AC1"/>
    <w:rsid w:val="005B3FC6"/>
    <w:rsid w:val="00681328"/>
    <w:rsid w:val="006D753F"/>
    <w:rsid w:val="0076433F"/>
    <w:rsid w:val="008568AE"/>
    <w:rsid w:val="008A5BE0"/>
    <w:rsid w:val="009241B9"/>
    <w:rsid w:val="009748B6"/>
    <w:rsid w:val="009E285A"/>
    <w:rsid w:val="00A03027"/>
    <w:rsid w:val="00AB65EE"/>
    <w:rsid w:val="00B75C4D"/>
    <w:rsid w:val="00BB657D"/>
    <w:rsid w:val="00C15658"/>
    <w:rsid w:val="00CD5B4A"/>
    <w:rsid w:val="00D37A01"/>
    <w:rsid w:val="00D55A5D"/>
    <w:rsid w:val="00D747A9"/>
    <w:rsid w:val="00DA6735"/>
    <w:rsid w:val="00F62A81"/>
    <w:rsid w:val="00F87E45"/>
    <w:rsid w:val="00FD22D1"/>
    <w:rsid w:val="00FE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FC6"/>
  </w:style>
  <w:style w:type="paragraph" w:styleId="a7">
    <w:name w:val="footer"/>
    <w:basedOn w:val="a"/>
    <w:link w:val="a8"/>
    <w:uiPriority w:val="99"/>
    <w:semiHidden/>
    <w:unhideWhenUsed/>
    <w:rsid w:val="005B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FC6"/>
  </w:style>
  <w:style w:type="character" w:styleId="a9">
    <w:name w:val="Hyperlink"/>
    <w:basedOn w:val="a0"/>
    <w:uiPriority w:val="99"/>
    <w:unhideWhenUsed/>
    <w:rsid w:val="00BB657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75C4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D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da.intou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lada.in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2019-04-22T08:45:00Z</cp:lastPrinted>
  <dcterms:created xsi:type="dcterms:W3CDTF">2019-05-14T08:25:00Z</dcterms:created>
  <dcterms:modified xsi:type="dcterms:W3CDTF">2019-06-10T08:04:00Z</dcterms:modified>
</cp:coreProperties>
</file>